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ppleSystemUIFontBold" w:hAnsi="AppleSystemUIFontBold" w:cs="AppleSystemUIFontBold"/>
        </w:rPr>
      </w:pPr>
      <w:r>
        <w:rPr>
          <w:rFonts w:cs="AppleSystemUIFontBold" w:ascii="AppleSystemUIFontBold" w:hAnsi="AppleSystemUIFontBold"/>
        </w:rPr>
        <w:t>Anlage 1</w:t>
      </w:r>
    </w:p>
    <w:p>
      <w:pPr>
        <w:pStyle w:val="Normal"/>
        <w:rPr>
          <w:rFonts w:ascii="AppleSystemUIFontBold" w:hAnsi="AppleSystemUIFontBold" w:cs="AppleSystemUIFontBold"/>
          <w:b/>
          <w:b/>
          <w:bCs/>
          <w:sz w:val="28"/>
          <w:szCs w:val="28"/>
        </w:rPr>
      </w:pPr>
      <w:r>
        <w:rPr>
          <w:rFonts w:cs="AppleSystemUIFontBold" w:ascii="AppleSystemUIFontBold" w:hAnsi="AppleSystemUIFontBold"/>
          <w:b/>
          <w:bCs/>
          <w:sz w:val="28"/>
          <w:szCs w:val="28"/>
        </w:rPr>
      </w:r>
    </w:p>
    <w:p>
      <w:pPr>
        <w:pStyle w:val="Normal"/>
        <w:ind w:right="-709" w:hanging="0"/>
        <w:rPr>
          <w:rFonts w:ascii="AppleSystemUIFontBold" w:hAnsi="AppleSystemUIFontBold" w:cs="AppleSystemUIFontBold"/>
          <w:b/>
          <w:b/>
          <w:bCs/>
          <w:sz w:val="26"/>
          <w:szCs w:val="26"/>
        </w:rPr>
      </w:pPr>
      <w:r>
        <w:rPr>
          <w:rFonts w:cs="AppleSystemUIFontBold" w:ascii="AppleSystemUIFontBold" w:hAnsi="AppleSystemUIFontBold"/>
          <w:b/>
          <w:bCs/>
          <w:sz w:val="26"/>
          <w:szCs w:val="26"/>
        </w:rPr>
        <w:t>Themen für den Runden Tisch für Zuwanderung und Integration, gegen Rassismus</w:t>
      </w:r>
    </w:p>
    <w:p>
      <w:pPr>
        <w:pStyle w:val="Normal"/>
        <w:rPr>
          <w:rFonts w:ascii="AppleSystemUIFontBold" w:hAnsi="AppleSystemUIFontBold" w:cs="AppleSystemUIFontBold"/>
          <w:b/>
          <w:b/>
          <w:bCs/>
          <w:sz w:val="10"/>
          <w:szCs w:val="10"/>
        </w:rPr>
      </w:pPr>
      <w:r>
        <w:rPr>
          <w:rFonts w:cs="AppleSystemUIFontBold" w:ascii="AppleSystemUIFontBold" w:hAnsi="AppleSystemUIFontBold"/>
          <w:b/>
          <w:bCs/>
          <w:sz w:val="10"/>
          <w:szCs w:val="10"/>
        </w:rPr>
      </w:r>
    </w:p>
    <w:p>
      <w:pPr>
        <w:pStyle w:val="Normal"/>
        <w:rPr/>
      </w:pPr>
      <w:r>
        <w:rPr>
          <w:rFonts w:cs="AppleSystemUIFontBold" w:ascii="AppleSystemUIFontBold" w:hAnsi="AppleSystemUIFontBold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AppleSystemUIFontBold" w:ascii="AppleSystemUIFontBold" w:hAnsi="AppleSystemUIFontBold"/>
          <w:sz w:val="20"/>
          <w:szCs w:val="20"/>
        </w:rPr>
        <w:t xml:space="preserve">02.09.21 / </w:t>
      </w:r>
      <w:r>
        <w:rPr>
          <w:rFonts w:cs="AppleSystemUIFontBold" w:ascii="AppleSystemUIFontBold" w:hAnsi="AppleSystemUIFontBold"/>
          <w:sz w:val="20"/>
          <w:szCs w:val="20"/>
        </w:rPr>
        <w:t>St</w:t>
      </w:r>
    </w:p>
    <w:p>
      <w:pPr>
        <w:pStyle w:val="Normal"/>
        <w:rPr>
          <w:rFonts w:ascii="AppleSystemUIFont" w:hAnsi="AppleSystemUIFont" w:cs="AppleSystemUIFont"/>
          <w:sz w:val="26"/>
          <w:szCs w:val="26"/>
        </w:rPr>
      </w:pPr>
      <w:r>
        <w:rPr>
          <w:rFonts w:cs="AppleSystemUIFont" w:ascii="AppleSystemUIFont" w:hAnsi="AppleSystemUIFont"/>
          <w:sz w:val="26"/>
          <w:szCs w:val="26"/>
        </w:rPr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 xml:space="preserve">&gt; Aktuelle Problem-Lagen von Migrant:innen 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 Gegebenheiten in den Aufnahmeeinrichtungen in Sachsen-Anhalt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ab/>
        <w:t>besser: Visitationen statt Anhörungen?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 Bildungs-Bemühungen in verschiedenen Bereichen: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&gt;&gt; Sprach-Kompetenz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&gt;&gt; Berufs-Kompetenz bzw. Arbeitsmarkt-Integration</w:t>
      </w:r>
    </w:p>
    <w:p>
      <w:pPr>
        <w:pStyle w:val="Normal"/>
        <w:spacing w:lineRule="auto" w:line="360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&gt;&gt; kulturelle Kompetenz</w:t>
      </w:r>
    </w:p>
    <w:p>
      <w:pPr>
        <w:pStyle w:val="Normal"/>
        <w:ind w:firstLine="708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Zuständigkeit des Bildungs-Ministeriums?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 Begleitung durch die Job-Center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 xml:space="preserve">&gt; Begleitung durch die Ausländerbehörden 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&gt;&gt; Duldung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&gt;&gt; Beschäftigungs-Duldung u.a.m.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 Polit. Vertretung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&gt;&gt; Wahlrecht für hier Lebende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 Engagement gg. Rassismus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&gt;&gt; Wahrnehmung von Problemfällen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  <w:t>&gt;&gt; Aktivitäten gg. Rassismus</w:t>
      </w:r>
    </w:p>
    <w:p>
      <w:pPr>
        <w:pStyle w:val="Normal"/>
        <w:rPr>
          <w:rFonts w:ascii="AppleSystemUIFont" w:hAnsi="AppleSystemUIFont" w:cs="AppleSystemUIFont"/>
        </w:rPr>
      </w:pPr>
      <w:r>
        <w:rPr>
          <w:rFonts w:cs="AppleSystemUIFont" w:ascii="AppleSystemUIFont" w:hAnsi="AppleSystemUIFont"/>
        </w:rPr>
      </w:r>
    </w:p>
    <w:p>
      <w:pPr>
        <w:pStyle w:val="Normal"/>
        <w:rPr>
          <w:rFonts w:ascii="AppleSystemUIFont" w:hAnsi="AppleSystemUIFont" w:cs="AppleSystemUIFont"/>
          <w:b/>
          <w:b/>
          <w:bCs/>
        </w:rPr>
      </w:pPr>
      <w:r>
        <w:rPr>
          <w:rFonts w:cs="AppleSystemUIFont" w:ascii="AppleSystemUIFont" w:hAnsi="AppleSystemUIFont"/>
          <w:b/>
          <w:bCs/>
        </w:rPr>
        <w:t xml:space="preserve">Vgl. auch das Integrations-Konzept des Landes Sachsen-Anhalt 2020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ppleSystemUIFontBold">
    <w:charset w:val="01"/>
    <w:family w:val="roman"/>
    <w:pitch w:val="variable"/>
  </w:font>
  <w:font w:name="AppleSystemUIFo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2b7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ppleSystemUIFont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ppleSystemUIFont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e421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92</Words>
  <Characters>662</Characters>
  <CharactersWithSpaces>754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2021-09-02T09:56:00Z</dcterms:created>
  <dc:creator>bernadette</dc:creator>
  <dc:description/>
  <dc:language>de-DE</dc:language>
  <cp:lastModifiedBy/>
  <dcterms:modified xsi:type="dcterms:W3CDTF">2021-09-07T14:56:23Z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